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17" w:rsidRDefault="00443617" w:rsidP="00443617">
      <w:pPr>
        <w:jc w:val="center"/>
        <w:rPr>
          <w:sz w:val="144"/>
          <w:szCs w:val="144"/>
        </w:rPr>
      </w:pPr>
      <w:r w:rsidRPr="00443617">
        <w:rPr>
          <w:sz w:val="144"/>
          <w:szCs w:val="144"/>
        </w:rPr>
        <w:t>ЗРАЗОК</w:t>
      </w:r>
    </w:p>
    <w:p w:rsidR="00443617" w:rsidRPr="00443617" w:rsidRDefault="00443617" w:rsidP="00443617">
      <w:pPr>
        <w:jc w:val="center"/>
        <w:rPr>
          <w:sz w:val="40"/>
          <w:szCs w:val="40"/>
        </w:rPr>
      </w:pPr>
      <w:r>
        <w:rPr>
          <w:sz w:val="40"/>
          <w:szCs w:val="40"/>
        </w:rPr>
        <w:t>Розміщення інформації в розділі «Благодійна допомога» на офіційному сайті закладу</w:t>
      </w:r>
    </w:p>
    <w:p w:rsidR="002D363A" w:rsidRDefault="0011531F">
      <w:r w:rsidRPr="0011531F">
        <w:t>На виконання листа Міністерства освіти і науки, молоді та спорту Україні від 15.04.2011 №1/9-289«Щодо оприлюднення інформації про використання благодійних та спонсорських внесків»</w:t>
      </w:r>
      <w:r w:rsidR="00443617" w:rsidRPr="00443617">
        <w:rPr>
          <w:color w:val="FF0000"/>
        </w:rPr>
        <w:t xml:space="preserve">(розмістити </w:t>
      </w:r>
      <w:r w:rsidR="00E04F55">
        <w:rPr>
          <w:color w:val="FF0000"/>
        </w:rPr>
        <w:t xml:space="preserve"> на </w:t>
      </w:r>
      <w:r w:rsidR="00443617" w:rsidRPr="00443617">
        <w:rPr>
          <w:color w:val="FF0000"/>
        </w:rPr>
        <w:t>сайті)</w:t>
      </w:r>
      <w:r w:rsidRPr="00443617">
        <w:rPr>
          <w:color w:val="FF0000"/>
        </w:rPr>
        <w:t xml:space="preserve">, </w:t>
      </w:r>
      <w:r w:rsidRPr="0011531F">
        <w:t xml:space="preserve">з метою інформування громадськості стосовно ефективності та прозорості використання добровільних пожертвувань на сайті </w:t>
      </w:r>
      <w:r w:rsidR="00247A8D">
        <w:t>дитячого садк</w:t>
      </w:r>
      <w:r w:rsidR="00D959A7">
        <w:t>а</w:t>
      </w:r>
      <w:r w:rsidRPr="0011531F">
        <w:t xml:space="preserve"> створено нову рубрику, яка буде інформувати громадськість про використання благодійної та спонсорської допомоги школою.</w:t>
      </w:r>
    </w:p>
    <w:p w:rsidR="00443617" w:rsidRDefault="00443617" w:rsidP="00443617">
      <w:pPr>
        <w:pStyle w:val="5"/>
      </w:pPr>
      <w:r>
        <w:t>Нормативно-правова база</w:t>
      </w:r>
    </w:p>
    <w:p w:rsidR="00443617" w:rsidRDefault="00A225CE" w:rsidP="00443617">
      <w:pPr>
        <w:pStyle w:val="5"/>
      </w:pPr>
      <w:hyperlink r:id="rId5" w:tgtFrame="_blank" w:tooltip=" (у новому вікні)" w:history="1">
        <w:r w:rsidR="00443617">
          <w:rPr>
            <w:rStyle w:val="a4"/>
            <w:b w:val="0"/>
            <w:bCs w:val="0"/>
            <w:color w:val="0000FF"/>
            <w:u w:val="single"/>
          </w:rPr>
          <w:t xml:space="preserve">Закон України </w:t>
        </w:r>
        <w:proofErr w:type="spellStart"/>
        <w:r w:rsidR="00443617">
          <w:rPr>
            <w:rStyle w:val="a4"/>
            <w:b w:val="0"/>
            <w:bCs w:val="0"/>
            <w:color w:val="0000FF"/>
            <w:u w:val="single"/>
          </w:rPr>
          <w:t>''Про</w:t>
        </w:r>
        <w:proofErr w:type="spellEnd"/>
        <w:r w:rsidR="00443617">
          <w:rPr>
            <w:rStyle w:val="a4"/>
            <w:b w:val="0"/>
            <w:bCs w:val="0"/>
            <w:color w:val="0000FF"/>
            <w:u w:val="single"/>
          </w:rPr>
          <w:t xml:space="preserve"> благодійництво та благодійні </w:t>
        </w:r>
        <w:proofErr w:type="spellStart"/>
        <w:r w:rsidR="00443617">
          <w:rPr>
            <w:rStyle w:val="a4"/>
            <w:b w:val="0"/>
            <w:bCs w:val="0"/>
            <w:color w:val="0000FF"/>
            <w:u w:val="single"/>
          </w:rPr>
          <w:t>організації''</w:t>
        </w:r>
        <w:proofErr w:type="spellEnd"/>
      </w:hyperlink>
      <w:r w:rsidR="00E04F55">
        <w:t xml:space="preserve"> </w:t>
      </w:r>
      <w:r w:rsidR="00E04F55" w:rsidRPr="00443617">
        <w:rPr>
          <w:color w:val="FF0000"/>
        </w:rPr>
        <w:t xml:space="preserve">(розмістити </w:t>
      </w:r>
      <w:r w:rsidR="00E04F55">
        <w:rPr>
          <w:color w:val="FF0000"/>
        </w:rPr>
        <w:t xml:space="preserve"> на </w:t>
      </w:r>
      <w:r w:rsidR="00E04F55" w:rsidRPr="00443617">
        <w:rPr>
          <w:color w:val="FF0000"/>
        </w:rPr>
        <w:t>сайті),</w:t>
      </w:r>
    </w:p>
    <w:p w:rsidR="00443617" w:rsidRDefault="00A225CE" w:rsidP="00443617">
      <w:pPr>
        <w:pStyle w:val="5"/>
      </w:pPr>
      <w:hyperlink r:id="rId6" w:tgtFrame="_blank" w:tooltip=" (у новому вікні)" w:history="1">
        <w:r w:rsidR="00443617">
          <w:rPr>
            <w:rStyle w:val="a4"/>
            <w:b w:val="0"/>
            <w:bCs w:val="0"/>
            <w:color w:val="0000FF"/>
            <w:u w:val="single"/>
          </w:rPr>
          <w:t xml:space="preserve">Постанова Кабінету Міністрів України від 4 серпня 2000 р. N 1222 </w:t>
        </w:r>
        <w:proofErr w:type="spellStart"/>
        <w:r w:rsidR="00443617">
          <w:rPr>
            <w:rStyle w:val="a4"/>
            <w:b w:val="0"/>
            <w:bCs w:val="0"/>
            <w:color w:val="0000FF"/>
            <w:u w:val="single"/>
          </w:rPr>
          <w:t>''Про</w:t>
        </w:r>
        <w:proofErr w:type="spellEnd"/>
        <w:r w:rsidR="00443617">
          <w:rPr>
            <w:rStyle w:val="a4"/>
            <w:b w:val="0"/>
            <w:bCs w:val="0"/>
            <w:color w:val="0000FF"/>
            <w:u w:val="single"/>
          </w:rPr>
          <w:t xml:space="preserve">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здоров'я, соціального захисту, культури, науки, спорту та фізичного виховання для потреб їх </w:t>
        </w:r>
        <w:proofErr w:type="spellStart"/>
        <w:r w:rsidR="00443617">
          <w:rPr>
            <w:rStyle w:val="a4"/>
            <w:b w:val="0"/>
            <w:bCs w:val="0"/>
            <w:color w:val="0000FF"/>
            <w:u w:val="single"/>
          </w:rPr>
          <w:t>фінансування''</w:t>
        </w:r>
        <w:proofErr w:type="spellEnd"/>
      </w:hyperlink>
      <w:r w:rsidR="00E04F55">
        <w:t xml:space="preserve"> </w:t>
      </w:r>
      <w:r w:rsidR="00E04F55" w:rsidRPr="00443617">
        <w:rPr>
          <w:color w:val="FF0000"/>
        </w:rPr>
        <w:t xml:space="preserve">(розмістити </w:t>
      </w:r>
      <w:r w:rsidR="00E04F55">
        <w:rPr>
          <w:color w:val="FF0000"/>
        </w:rPr>
        <w:t xml:space="preserve"> на </w:t>
      </w:r>
      <w:r w:rsidR="00E04F55" w:rsidRPr="00443617">
        <w:rPr>
          <w:color w:val="FF0000"/>
        </w:rPr>
        <w:t>сайті),</w:t>
      </w:r>
    </w:p>
    <w:p w:rsidR="00443617" w:rsidRDefault="00443617" w:rsidP="0011531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</w:pPr>
    </w:p>
    <w:p w:rsidR="00443617" w:rsidRDefault="00443617" w:rsidP="0011531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</w:pPr>
    </w:p>
    <w:p w:rsidR="0011531F" w:rsidRDefault="0011531F" w:rsidP="0011531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</w:pPr>
      <w:r w:rsidRPr="0011531F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lastRenderedPageBreak/>
        <w:t>Всі бажаючі надати спонсорську допомогу навчальному закладу можуть це зробити, надіславши кошти</w:t>
      </w:r>
      <w:r w:rsidR="001701F2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 xml:space="preserve"> на </w:t>
      </w:r>
      <w:r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 xml:space="preserve">рахунок </w:t>
      </w:r>
      <w:r w:rsidR="00E04F55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 xml:space="preserve"> </w:t>
      </w:r>
      <w:r w:rsidR="00EB282A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>Д</w:t>
      </w:r>
      <w:r w:rsidR="00E04F55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>НЗ №________</w:t>
      </w:r>
      <w:r w:rsidR="007325F6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>(</w:t>
      </w:r>
      <w:proofErr w:type="spellStart"/>
      <w:r w:rsidR="007325F6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>обов</w:t>
      </w:r>
      <w:proofErr w:type="spellEnd"/>
      <w:r w:rsidR="007325F6" w:rsidRPr="007325F6">
        <w:rPr>
          <w:rFonts w:eastAsia="Times New Roman" w:cs="Times New Roman"/>
          <w:b/>
          <w:bCs/>
          <w:color w:val="auto"/>
          <w:sz w:val="27"/>
          <w:szCs w:val="27"/>
          <w:lang w:val="ru-RU" w:eastAsia="uk-UA"/>
        </w:rPr>
        <w:t>’</w:t>
      </w:r>
      <w:proofErr w:type="spellStart"/>
      <w:r w:rsidR="007325F6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>язково</w:t>
      </w:r>
      <w:proofErr w:type="spellEnd"/>
      <w:r w:rsidR="007325F6">
        <w:rPr>
          <w:rFonts w:eastAsia="Times New Roman" w:cs="Times New Roman"/>
          <w:b/>
          <w:bCs/>
          <w:color w:val="auto"/>
          <w:sz w:val="27"/>
          <w:szCs w:val="27"/>
          <w:lang w:eastAsia="uk-UA"/>
        </w:rPr>
        <w:t xml:space="preserve"> вказати номер закладу освіти)</w:t>
      </w:r>
    </w:p>
    <w:p w:rsidR="0011531F" w:rsidRPr="00C6782B" w:rsidRDefault="0011531F" w:rsidP="0011531F">
      <w:pPr>
        <w:spacing w:line="360" w:lineRule="auto"/>
        <w:ind w:firstLine="851"/>
        <w:jc w:val="both"/>
        <w:rPr>
          <w:b/>
          <w:szCs w:val="28"/>
        </w:rPr>
      </w:pPr>
      <w:r w:rsidRPr="00C6782B">
        <w:rPr>
          <w:b/>
          <w:szCs w:val="28"/>
        </w:rPr>
        <w:t>070</w:t>
      </w:r>
      <w:r w:rsidR="00EB282A">
        <w:rPr>
          <w:b/>
          <w:szCs w:val="28"/>
        </w:rPr>
        <w:t>1</w:t>
      </w:r>
      <w:r w:rsidRPr="00C6782B">
        <w:rPr>
          <w:b/>
          <w:szCs w:val="28"/>
        </w:rPr>
        <w:t xml:space="preserve">01 </w:t>
      </w:r>
      <w:r w:rsidR="00EB282A">
        <w:rPr>
          <w:b/>
          <w:szCs w:val="28"/>
        </w:rPr>
        <w:t>дошкільні</w:t>
      </w:r>
      <w:r w:rsidRPr="00C6782B">
        <w:rPr>
          <w:b/>
          <w:szCs w:val="28"/>
        </w:rPr>
        <w:t xml:space="preserve"> заклади освіти</w:t>
      </w:r>
    </w:p>
    <w:p w:rsidR="0011531F" w:rsidRPr="00C6782B" w:rsidRDefault="0011531F" w:rsidP="0011531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Код ЄДРПОУ 02146334 </w:t>
      </w:r>
    </w:p>
    <w:p w:rsidR="0011531F" w:rsidRPr="00C6782B" w:rsidRDefault="0011531F" w:rsidP="001701F2">
      <w:pPr>
        <w:tabs>
          <w:tab w:val="left" w:pos="6994"/>
        </w:tabs>
        <w:spacing w:line="360" w:lineRule="auto"/>
        <w:ind w:firstLine="851"/>
        <w:jc w:val="both"/>
        <w:rPr>
          <w:szCs w:val="28"/>
        </w:rPr>
      </w:pPr>
      <w:r w:rsidRPr="00C6782B">
        <w:rPr>
          <w:szCs w:val="28"/>
        </w:rPr>
        <w:t xml:space="preserve">МФО 851011   </w:t>
      </w:r>
      <w:r w:rsidR="001701F2">
        <w:rPr>
          <w:szCs w:val="28"/>
        </w:rPr>
        <w:t xml:space="preserve">                   </w:t>
      </w:r>
    </w:p>
    <w:p w:rsidR="0011531F" w:rsidRPr="00C6782B" w:rsidRDefault="0011531F" w:rsidP="0011531F">
      <w:pPr>
        <w:spacing w:line="360" w:lineRule="auto"/>
        <w:ind w:firstLine="851"/>
        <w:jc w:val="both"/>
        <w:rPr>
          <w:szCs w:val="28"/>
        </w:rPr>
      </w:pPr>
      <w:r w:rsidRPr="00C6782B">
        <w:rPr>
          <w:szCs w:val="28"/>
        </w:rPr>
        <w:t>р/</w:t>
      </w:r>
      <w:proofErr w:type="spellStart"/>
      <w:r w:rsidRPr="00C6782B">
        <w:rPr>
          <w:szCs w:val="28"/>
        </w:rPr>
        <w:t>р</w:t>
      </w:r>
      <w:proofErr w:type="spellEnd"/>
      <w:r w:rsidRPr="00C6782B">
        <w:rPr>
          <w:szCs w:val="28"/>
        </w:rPr>
        <w:t xml:space="preserve"> 354 2</w:t>
      </w:r>
      <w:r w:rsidR="00EB282A">
        <w:rPr>
          <w:szCs w:val="28"/>
        </w:rPr>
        <w:t>40</w:t>
      </w:r>
      <w:r w:rsidRPr="00C6782B">
        <w:rPr>
          <w:szCs w:val="28"/>
        </w:rPr>
        <w:t xml:space="preserve"> 1</w:t>
      </w:r>
      <w:r w:rsidR="00EB282A">
        <w:rPr>
          <w:szCs w:val="28"/>
        </w:rPr>
        <w:t>90</w:t>
      </w:r>
      <w:r w:rsidRPr="00C6782B">
        <w:rPr>
          <w:szCs w:val="28"/>
        </w:rPr>
        <w:t xml:space="preserve"> 01264    </w:t>
      </w:r>
    </w:p>
    <w:p w:rsidR="0011531F" w:rsidRDefault="0011531F" w:rsidP="0011531F">
      <w:pPr>
        <w:spacing w:line="360" w:lineRule="auto"/>
        <w:ind w:firstLine="851"/>
        <w:jc w:val="both"/>
        <w:rPr>
          <w:szCs w:val="28"/>
        </w:rPr>
      </w:pPr>
      <w:r w:rsidRPr="00C6782B">
        <w:rPr>
          <w:szCs w:val="28"/>
        </w:rPr>
        <w:t>ГУ ДКСУ  у Харківській області м. Харків</w:t>
      </w:r>
      <w:r>
        <w:rPr>
          <w:szCs w:val="28"/>
        </w:rPr>
        <w:t xml:space="preserve">. </w:t>
      </w:r>
    </w:p>
    <w:p w:rsidR="00477101" w:rsidRDefault="00477101" w:rsidP="0011531F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Розмістити звіт про отриману благодійну допомогу за попередній місяць. </w:t>
      </w:r>
      <w:r w:rsidRPr="00477101">
        <w:rPr>
          <w:b/>
          <w:color w:val="FF0000"/>
          <w:sz w:val="32"/>
          <w:szCs w:val="32"/>
        </w:rPr>
        <w:t>Вказува</w:t>
      </w:r>
      <w:r w:rsidR="00A225CE">
        <w:rPr>
          <w:b/>
          <w:color w:val="FF0000"/>
          <w:sz w:val="32"/>
          <w:szCs w:val="32"/>
        </w:rPr>
        <w:t xml:space="preserve">ти лише ті матеріальні цінності, </w:t>
      </w:r>
      <w:bookmarkStart w:id="0" w:name="_GoBack"/>
      <w:bookmarkEnd w:id="0"/>
      <w:r w:rsidRPr="00477101">
        <w:rPr>
          <w:b/>
          <w:color w:val="FF0000"/>
          <w:sz w:val="32"/>
          <w:szCs w:val="32"/>
        </w:rPr>
        <w:t>які були обліковані та поставлені на баланс централізованою бухгалтерією РУО</w:t>
      </w:r>
    </w:p>
    <w:p w:rsidR="00FF77DB" w:rsidRPr="00477101" w:rsidRDefault="00FF77DB">
      <w:pPr>
        <w:rPr>
          <w:b/>
          <w:sz w:val="44"/>
          <w:szCs w:val="44"/>
        </w:rPr>
      </w:pPr>
      <w:r w:rsidRPr="00477101">
        <w:rPr>
          <w:b/>
          <w:color w:val="auto"/>
          <w:sz w:val="44"/>
          <w:szCs w:val="44"/>
        </w:rPr>
        <w:t>Висловити подяку батькам, громадськості, спонсорам і т.д.</w:t>
      </w:r>
    </w:p>
    <w:p w:rsidR="0011531F" w:rsidRDefault="0011531F" w:rsidP="00477101"/>
    <w:sectPr w:rsidR="0011531F" w:rsidSect="00FF77DB">
      <w:pgSz w:w="16838" w:h="11906" w:orient="landscape"/>
      <w:pgMar w:top="1701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4F"/>
    <w:rsid w:val="0011531F"/>
    <w:rsid w:val="001701F2"/>
    <w:rsid w:val="00247A8D"/>
    <w:rsid w:val="002D363A"/>
    <w:rsid w:val="00443617"/>
    <w:rsid w:val="00477101"/>
    <w:rsid w:val="006A21F7"/>
    <w:rsid w:val="006D07CF"/>
    <w:rsid w:val="007325F6"/>
    <w:rsid w:val="00A225CE"/>
    <w:rsid w:val="00BD174F"/>
    <w:rsid w:val="00C724BF"/>
    <w:rsid w:val="00D959A7"/>
    <w:rsid w:val="00E04F55"/>
    <w:rsid w:val="00EB282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000000"/>
        <w:sz w:val="28"/>
        <w:szCs w:val="7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531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BF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531F"/>
    <w:rPr>
      <w:rFonts w:eastAsia="Times New Roman" w:cs="Times New Roman"/>
      <w:b/>
      <w:bCs/>
      <w:color w:val="auto"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153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11531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5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000000"/>
        <w:sz w:val="28"/>
        <w:szCs w:val="7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531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BF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1531F"/>
    <w:rPr>
      <w:rFonts w:eastAsia="Times New Roman" w:cs="Times New Roman"/>
      <w:b/>
      <w:bCs/>
      <w:color w:val="auto"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1531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11531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15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1222-2000-%EF" TargetMode="External"/><Relationship Id="rId5" Type="http://schemas.openxmlformats.org/officeDocument/2006/relationships/hyperlink" Target="http://zakon.rada.gov.ua/cgi-bin/laws/main.cgi?nreg=531%2F97-%E2%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1159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LKTO-3</dc:creator>
  <cp:keywords/>
  <dc:description/>
  <cp:lastModifiedBy>LKTO-3</cp:lastModifiedBy>
  <cp:revision>9</cp:revision>
  <cp:lastPrinted>2012-04-12T07:43:00Z</cp:lastPrinted>
  <dcterms:created xsi:type="dcterms:W3CDTF">2012-04-12T06:33:00Z</dcterms:created>
  <dcterms:modified xsi:type="dcterms:W3CDTF">2012-04-12T08:09:00Z</dcterms:modified>
</cp:coreProperties>
</file>